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B5" w:rsidRDefault="00930CDD">
      <w:pPr>
        <w:rPr>
          <w:b/>
        </w:rPr>
      </w:pPr>
      <w:r w:rsidRPr="00930CDD">
        <w:rPr>
          <w:b/>
        </w:rPr>
        <w:t>Międzynarodowy Dzień Postaci z Bajek</w:t>
      </w:r>
    </w:p>
    <w:p w:rsidR="00930CDD" w:rsidRPr="00930CDD" w:rsidRDefault="00930CDD" w:rsidP="00930CDD">
      <w:r>
        <w:t xml:space="preserve">5 listopada dzieci z Przedszkola Niepublicznego „Grzybek” w Sokołowie tradycyjnie obchodziły </w:t>
      </w:r>
      <w:bookmarkStart w:id="0" w:name="_GoBack"/>
      <w:bookmarkEnd w:id="0"/>
      <w:r>
        <w:t xml:space="preserve">Dzień Postaci z Bajek. </w:t>
      </w:r>
      <w:r>
        <w:t>Bajki i baśnie wywierają fantastyczny wpływ nie tylko na wyobraźnię młodego człowieka, jego ciekawość poznawczą, ale również na wrażliwość emocjonalną, chęć pokonywania własnych słabości, kształtują prawidłowe postawy społeczne, uczą wartości moralnych i estetycznych, budują poczucie własnej wartości. Jednym słowem – wzbogacają osobowość i charakter. Moc baśni jest tak silna, że nawet my, dorośli, pamiętamy je do dziś.</w:t>
      </w:r>
    </w:p>
    <w:sectPr w:rsidR="00930CDD" w:rsidRPr="00930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DD"/>
    <w:rsid w:val="00930CDD"/>
    <w:rsid w:val="00C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D29"/>
  <w15:chartTrackingRefBased/>
  <w15:docId w15:val="{CB72D02A-4FD4-4C63-B351-EF0A2BDF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2018-11-08T16:04:00Z</dcterms:created>
  <dcterms:modified xsi:type="dcterms:W3CDTF">2018-11-08T16:10:00Z</dcterms:modified>
</cp:coreProperties>
</file>